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B2BB4" w14:textId="77777777" w:rsidR="002006BE" w:rsidRPr="00954575" w:rsidRDefault="002006BE" w:rsidP="002006BE">
      <w:pPr>
        <w:rPr>
          <w:rFonts w:ascii="Helvetica" w:eastAsia="Times New Roman" w:hAnsi="Helvetica" w:cs="Times New Roman"/>
          <w:b/>
          <w:sz w:val="28"/>
          <w:szCs w:val="28"/>
          <w:lang w:val="en-US"/>
        </w:rPr>
      </w:pPr>
      <w:r w:rsidRPr="00954575">
        <w:rPr>
          <w:rFonts w:ascii="Helvetica" w:eastAsia="Times New Roman" w:hAnsi="Helvetica" w:cs="Times New Roman"/>
          <w:b/>
          <w:color w:val="000000"/>
          <w:sz w:val="28"/>
          <w:szCs w:val="28"/>
          <w:shd w:val="clear" w:color="auto" w:fill="FFFFFF"/>
          <w:lang w:val="en-US"/>
        </w:rPr>
        <w:t>What are Cyber-Physical Systems? In what sense are they different from Embedded Systems?</w:t>
      </w:r>
    </w:p>
    <w:p w14:paraId="22E8918D" w14:textId="77777777" w:rsidR="00060B54" w:rsidRPr="00954575" w:rsidRDefault="00060B54">
      <w:pPr>
        <w:rPr>
          <w:rFonts w:ascii="Helvetica" w:hAnsi="Helvetica"/>
          <w:lang w:val="en-US"/>
        </w:rPr>
      </w:pPr>
    </w:p>
    <w:p w14:paraId="3C1ACD03" w14:textId="7CD119B9" w:rsidR="00EF6A21" w:rsidRPr="00954575" w:rsidRDefault="002006BE" w:rsidP="002006BE">
      <w:pPr>
        <w:rPr>
          <w:rFonts w:ascii="Helvetica" w:hAnsi="Helvetica"/>
          <w:lang w:val="en-US"/>
        </w:rPr>
      </w:pPr>
      <w:r w:rsidRPr="00954575">
        <w:rPr>
          <w:rFonts w:ascii="Helvetica" w:hAnsi="Helvetica"/>
          <w:lang w:val="en-US"/>
        </w:rPr>
        <w:t>Lee and Seshia</w:t>
      </w:r>
      <w:r w:rsidR="00954575" w:rsidRPr="00954575">
        <w:rPr>
          <w:rFonts w:ascii="Helvetica" w:hAnsi="Helvetica"/>
          <w:lang w:val="en-US"/>
        </w:rPr>
        <w:t>(1)</w:t>
      </w:r>
      <w:r w:rsidRPr="00954575">
        <w:rPr>
          <w:rFonts w:ascii="Helvetica" w:hAnsi="Helvetica"/>
          <w:lang w:val="en-US"/>
        </w:rPr>
        <w:t xml:space="preserve"> </w:t>
      </w:r>
      <w:r w:rsidR="00954575" w:rsidRPr="00954575">
        <w:rPr>
          <w:rFonts w:ascii="Helvetica" w:hAnsi="Helvetica"/>
          <w:lang w:val="en-US"/>
        </w:rPr>
        <w:t>describe</w:t>
      </w:r>
      <w:r w:rsidRPr="00954575">
        <w:rPr>
          <w:rFonts w:ascii="Helvetica" w:hAnsi="Helvetica"/>
          <w:lang w:val="en-US"/>
        </w:rPr>
        <w:t xml:space="preserve"> a Cyber-Physical System as an interaction with </w:t>
      </w:r>
      <w:r w:rsidR="00967867" w:rsidRPr="00954575">
        <w:rPr>
          <w:rFonts w:ascii="Helvetica" w:hAnsi="Helvetica"/>
          <w:lang w:val="en-US"/>
        </w:rPr>
        <w:t xml:space="preserve">the </w:t>
      </w:r>
      <w:r w:rsidRPr="00954575">
        <w:rPr>
          <w:rFonts w:ascii="Helvetica" w:hAnsi="Helvetica"/>
          <w:lang w:val="en-US"/>
        </w:rPr>
        <w:t xml:space="preserve">cyber and </w:t>
      </w:r>
      <w:r w:rsidR="00967867" w:rsidRPr="00954575">
        <w:rPr>
          <w:rFonts w:ascii="Helvetica" w:hAnsi="Helvetica"/>
          <w:lang w:val="en-US"/>
        </w:rPr>
        <w:t xml:space="preserve">the </w:t>
      </w:r>
      <w:r w:rsidRPr="00954575">
        <w:rPr>
          <w:rFonts w:ascii="Helvetica" w:hAnsi="Helvetica"/>
          <w:lang w:val="en-US"/>
        </w:rPr>
        <w:t xml:space="preserve">physical parts. </w:t>
      </w:r>
      <w:r w:rsidR="00967867" w:rsidRPr="00954575">
        <w:rPr>
          <w:rFonts w:ascii="Helvetica" w:hAnsi="Helvetica"/>
          <w:lang w:val="en-US"/>
        </w:rPr>
        <w:t xml:space="preserve">It usually contains </w:t>
      </w:r>
      <w:r w:rsidR="00450D6E" w:rsidRPr="00954575">
        <w:rPr>
          <w:rFonts w:ascii="Helvetica" w:hAnsi="Helvetica"/>
          <w:lang w:val="en-US"/>
        </w:rPr>
        <w:t>of</w:t>
      </w:r>
      <w:r w:rsidR="00967867" w:rsidRPr="00954575">
        <w:rPr>
          <w:rFonts w:ascii="Helvetica" w:hAnsi="Helvetica"/>
          <w:lang w:val="en-US"/>
        </w:rPr>
        <w:t xml:space="preserve"> embedded computer(s) for computation and some kind of monitor to observe the physical process. </w:t>
      </w:r>
      <w:r w:rsidR="00450D6E" w:rsidRPr="00954575">
        <w:rPr>
          <w:rFonts w:ascii="Helvetica" w:hAnsi="Helvetica"/>
          <w:lang w:val="en-US"/>
        </w:rPr>
        <w:t xml:space="preserve">To </w:t>
      </w:r>
      <w:r w:rsidR="00124D1C" w:rsidRPr="00954575">
        <w:rPr>
          <w:rFonts w:ascii="Helvetica" w:hAnsi="Helvetica"/>
          <w:lang w:val="en-US"/>
        </w:rPr>
        <w:t>integrate them together a feedback is necessary where the computations affect the physical parts and vice versa.</w:t>
      </w:r>
    </w:p>
    <w:p w14:paraId="1BE98028" w14:textId="77777777" w:rsidR="00A82B80" w:rsidRPr="00954575" w:rsidRDefault="00A82B80" w:rsidP="002006BE">
      <w:pPr>
        <w:rPr>
          <w:rFonts w:ascii="Helvetica" w:hAnsi="Helvetica"/>
          <w:lang w:val="en-US"/>
        </w:rPr>
      </w:pPr>
    </w:p>
    <w:p w14:paraId="1350D4DE" w14:textId="14E50356" w:rsidR="002F0D3B" w:rsidRPr="00954575" w:rsidRDefault="00A82B80" w:rsidP="002006BE">
      <w:pPr>
        <w:rPr>
          <w:rFonts w:ascii="Helvetica" w:hAnsi="Helvetica"/>
          <w:lang w:val="en-US"/>
        </w:rPr>
      </w:pPr>
      <w:r w:rsidRPr="00954575">
        <w:rPr>
          <w:rFonts w:ascii="Helvetica" w:hAnsi="Helvetica"/>
          <w:lang w:val="en-US"/>
        </w:rPr>
        <w:t>For us a cyber-physical system</w:t>
      </w:r>
      <w:r w:rsidR="00450D6E" w:rsidRPr="00954575">
        <w:rPr>
          <w:rFonts w:ascii="Helvetica" w:hAnsi="Helvetica"/>
          <w:lang w:val="en-US"/>
        </w:rPr>
        <w:t xml:space="preserve"> </w:t>
      </w:r>
      <w:r w:rsidRPr="00954575">
        <w:rPr>
          <w:rFonts w:ascii="Helvetica" w:hAnsi="Helvetica"/>
          <w:lang w:val="en-US"/>
        </w:rPr>
        <w:t>is the whole package with embedded systems as computational power and</w:t>
      </w:r>
      <w:r w:rsidR="00C02DBA">
        <w:rPr>
          <w:rFonts w:ascii="Helvetica" w:hAnsi="Helvetica"/>
          <w:lang w:val="en-US"/>
        </w:rPr>
        <w:t xml:space="preserve"> with</w:t>
      </w:r>
      <w:bookmarkStart w:id="0" w:name="_GoBack"/>
      <w:bookmarkEnd w:id="0"/>
      <w:r w:rsidRPr="00954575">
        <w:rPr>
          <w:rFonts w:ascii="Helvetica" w:hAnsi="Helvetica"/>
          <w:lang w:val="en-US"/>
        </w:rPr>
        <w:t xml:space="preserve"> physical </w:t>
      </w:r>
      <w:r w:rsidR="00C02DBA">
        <w:rPr>
          <w:rFonts w:ascii="Helvetica" w:hAnsi="Helvetica"/>
          <w:lang w:val="en-US"/>
        </w:rPr>
        <w:t>components</w:t>
      </w:r>
      <w:r w:rsidR="001D3651" w:rsidRPr="00954575">
        <w:rPr>
          <w:rFonts w:ascii="Helvetica" w:hAnsi="Helvetica"/>
          <w:lang w:val="en-US"/>
        </w:rPr>
        <w:t>, which</w:t>
      </w:r>
      <w:r w:rsidR="001F6EEA" w:rsidRPr="00954575">
        <w:rPr>
          <w:rFonts w:ascii="Helvetica" w:hAnsi="Helvetica"/>
          <w:lang w:val="en-US"/>
        </w:rPr>
        <w:t xml:space="preserve"> interact together</w:t>
      </w:r>
      <w:r w:rsidRPr="00954575">
        <w:rPr>
          <w:rFonts w:ascii="Helvetica" w:hAnsi="Helvetica"/>
          <w:lang w:val="en-US"/>
        </w:rPr>
        <w:t xml:space="preserve">. Mean while the embedded system is only used for computational. </w:t>
      </w:r>
    </w:p>
    <w:p w14:paraId="4F249D1F" w14:textId="01F2CE92" w:rsidR="002006BE" w:rsidRPr="00954575" w:rsidRDefault="002F0D3B" w:rsidP="002006BE">
      <w:pPr>
        <w:rPr>
          <w:rFonts w:ascii="Helvetica" w:hAnsi="Helvetica"/>
          <w:lang w:val="en-US"/>
        </w:rPr>
      </w:pPr>
      <w:r w:rsidRPr="00954575">
        <w:rPr>
          <w:rFonts w:ascii="Helvetica" w:hAnsi="Helvetica"/>
          <w:lang w:val="en-US"/>
        </w:rPr>
        <w:t xml:space="preserve">We have </w:t>
      </w:r>
      <w:r w:rsidR="00D867B9" w:rsidRPr="00954575">
        <w:rPr>
          <w:rFonts w:ascii="Helvetica" w:hAnsi="Helvetica"/>
          <w:lang w:val="en-US"/>
        </w:rPr>
        <w:t>an</w:t>
      </w:r>
      <w:r w:rsidRPr="00954575">
        <w:rPr>
          <w:rFonts w:ascii="Helvetica" w:hAnsi="Helvetica"/>
          <w:lang w:val="en-US"/>
        </w:rPr>
        <w:t xml:space="preserve"> example, </w:t>
      </w:r>
      <w:r w:rsidR="00D867B9" w:rsidRPr="00954575">
        <w:rPr>
          <w:rFonts w:ascii="Helvetica" w:hAnsi="Helvetica"/>
          <w:lang w:val="en-US"/>
        </w:rPr>
        <w:t xml:space="preserve">the </w:t>
      </w:r>
      <w:r w:rsidRPr="00954575">
        <w:rPr>
          <w:rFonts w:ascii="Helvetica" w:hAnsi="Helvetica"/>
          <w:lang w:val="en-US"/>
        </w:rPr>
        <w:t>Segway.  The Segway is a cyber-physical system. The embedded system makes the Segway work even thou physically it should not be possible. Together with the embedded system with the physical components it works.</w:t>
      </w:r>
    </w:p>
    <w:p w14:paraId="72A23B37" w14:textId="1647BF65" w:rsidR="00A82B80" w:rsidRPr="00954575" w:rsidRDefault="00A82B80" w:rsidP="002006BE">
      <w:pPr>
        <w:rPr>
          <w:rFonts w:ascii="Helvetica" w:hAnsi="Helvetica"/>
          <w:lang w:val="en-US"/>
        </w:rPr>
      </w:pPr>
    </w:p>
    <w:p w14:paraId="7CD4BBF9" w14:textId="3E15A989" w:rsidR="00954575" w:rsidRPr="00954575" w:rsidRDefault="00954575" w:rsidP="002006BE">
      <w:pPr>
        <w:rPr>
          <w:rFonts w:ascii="Helvetica" w:eastAsia="Times New Roman" w:hAnsi="Helvetica" w:cs="Times New Roman"/>
          <w:sz w:val="20"/>
          <w:szCs w:val="20"/>
        </w:rPr>
      </w:pPr>
      <w:r w:rsidRPr="00954575">
        <w:rPr>
          <w:rFonts w:ascii="Helvetica" w:hAnsi="Helvetica"/>
          <w:lang w:val="en-US"/>
        </w:rPr>
        <w:t xml:space="preserve">(1) </w:t>
      </w:r>
      <w:r w:rsidRPr="00954575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Edward A. Lee and Sanjit A. Seshia, </w:t>
      </w:r>
      <w:hyperlink r:id="rId5" w:history="1">
        <w:r w:rsidRPr="00954575">
          <w:rPr>
            <w:rFonts w:ascii="Helvetica" w:eastAsia="Times New Roman" w:hAnsi="Helvetica" w:cs="Times New Roman"/>
            <w:i/>
            <w:iCs/>
            <w:color w:val="666666"/>
            <w:sz w:val="22"/>
            <w:szCs w:val="22"/>
            <w:u w:val="single"/>
          </w:rPr>
          <w:t>Introduction to Embedded Systems, A Cyber-Physical Systems Approach</w:t>
        </w:r>
      </w:hyperlink>
      <w:r w:rsidRPr="00954575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, Second Edition, MIT Press, ISBN 978-0-262-53381-2, 2017.</w:t>
      </w:r>
      <w:r w:rsidRPr="00954575">
        <w:rPr>
          <w:rFonts w:ascii="Helvetica" w:eastAsia="Times New Roman" w:hAnsi="Helvetica" w:cs="Times New Roman"/>
          <w:sz w:val="20"/>
          <w:szCs w:val="20"/>
        </w:rPr>
        <w:t xml:space="preserve"> Page 1</w:t>
      </w:r>
    </w:p>
    <w:sectPr w:rsidR="00954575" w:rsidRPr="00954575" w:rsidSect="00F261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BE"/>
    <w:rsid w:val="00060B54"/>
    <w:rsid w:val="00124D1C"/>
    <w:rsid w:val="001D3651"/>
    <w:rsid w:val="001D4E29"/>
    <w:rsid w:val="001F6EEA"/>
    <w:rsid w:val="002006BE"/>
    <w:rsid w:val="002F0D3B"/>
    <w:rsid w:val="00450D6E"/>
    <w:rsid w:val="00954575"/>
    <w:rsid w:val="00967867"/>
    <w:rsid w:val="00A82B80"/>
    <w:rsid w:val="00C02DBA"/>
    <w:rsid w:val="00D867B9"/>
    <w:rsid w:val="00EF6A21"/>
    <w:rsid w:val="00F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77E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954575"/>
  </w:style>
  <w:style w:type="character" w:styleId="Hyperlnk">
    <w:name w:val="Hyperlink"/>
    <w:basedOn w:val="Standardstycketypsnitt"/>
    <w:uiPriority w:val="99"/>
    <w:semiHidden/>
    <w:unhideWhenUsed/>
    <w:rsid w:val="00954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954575"/>
  </w:style>
  <w:style w:type="character" w:styleId="Hyperlnk">
    <w:name w:val="Hyperlink"/>
    <w:basedOn w:val="Standardstycketypsnitt"/>
    <w:uiPriority w:val="99"/>
    <w:semiHidden/>
    <w:unhideWhenUsed/>
    <w:rsid w:val="0095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eseshia.org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Ejdeholm</dc:creator>
  <cp:keywords/>
  <dc:description/>
  <cp:lastModifiedBy>Dawid Ejdeholm</cp:lastModifiedBy>
  <cp:revision>12</cp:revision>
  <dcterms:created xsi:type="dcterms:W3CDTF">2018-09-06T13:09:00Z</dcterms:created>
  <dcterms:modified xsi:type="dcterms:W3CDTF">2018-09-06T13:37:00Z</dcterms:modified>
</cp:coreProperties>
</file>